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6C" w:rsidRPr="00530A6C" w:rsidRDefault="00530A6C" w:rsidP="00530A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A6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6C" w:rsidRPr="00530A6C" w:rsidRDefault="00530A6C" w:rsidP="00530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30A6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СОВЕТ ДЕПУТАТОВ</w:t>
      </w:r>
    </w:p>
    <w:p w:rsidR="00530A6C" w:rsidRPr="00530A6C" w:rsidRDefault="00530A6C" w:rsidP="00530A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0A6C">
        <w:rPr>
          <w:rFonts w:ascii="Times New Roman" w:eastAsia="Calibri" w:hAnsi="Times New Roman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530A6C" w:rsidRPr="00530A6C" w:rsidRDefault="00530A6C" w:rsidP="00530A6C">
      <w:pPr>
        <w:spacing w:after="0" w:line="220" w:lineRule="exact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30A6C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530A6C">
        <w:rPr>
          <w:rFonts w:ascii="Times New Roman" w:eastAsia="Calibri" w:hAnsi="Times New Roman" w:cs="Times New Roman"/>
          <w:sz w:val="18"/>
          <w:szCs w:val="18"/>
          <w:lang w:eastAsia="ru-RU"/>
        </w:rPr>
        <w:t>тел. 8-(</w:t>
      </w:r>
      <w:proofErr w:type="gramStart"/>
      <w:r w:rsidRPr="00530A6C">
        <w:rPr>
          <w:rFonts w:ascii="Times New Roman" w:eastAsia="Calibri" w:hAnsi="Times New Roman" w:cs="Times New Roman"/>
          <w:sz w:val="18"/>
          <w:szCs w:val="18"/>
          <w:lang w:eastAsia="ru-RU"/>
        </w:rPr>
        <w:t>49620)-</w:t>
      </w:r>
      <w:proofErr w:type="gramEnd"/>
      <w:r w:rsidRPr="00530A6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6-35-61; т/ф 8-(49620)-3-33-29 </w:t>
      </w:r>
    </w:p>
    <w:p w:rsidR="00530A6C" w:rsidRPr="00530A6C" w:rsidRDefault="00530A6C" w:rsidP="00530A6C">
      <w:pPr>
        <w:pBdr>
          <w:bottom w:val="single" w:sz="12" w:space="1" w:color="auto"/>
        </w:pBdr>
        <w:spacing w:after="0" w:line="230" w:lineRule="exact"/>
        <w:jc w:val="right"/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eastAsia="ru-RU" w:bidi="en-US"/>
        </w:rPr>
      </w:pPr>
      <w:r w:rsidRPr="00530A6C">
        <w:rPr>
          <w:rFonts w:ascii="Times New Roman" w:eastAsia="Sylfaen" w:hAnsi="Times New Roman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530A6C" w:rsidRPr="00530A6C" w:rsidRDefault="00530A6C" w:rsidP="00530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0A6C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 Е Ш Е Н И Е</w:t>
      </w:r>
    </w:p>
    <w:p w:rsidR="00530A6C" w:rsidRPr="00530A6C" w:rsidRDefault="00530A6C" w:rsidP="00530A6C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0A6C" w:rsidRPr="00530A6C" w:rsidRDefault="00530A6C" w:rsidP="00530A6C">
      <w:pPr>
        <w:spacing w:after="0" w:line="240" w:lineRule="auto"/>
        <w:ind w:firstLine="426"/>
        <w:rPr>
          <w:rFonts w:ascii="Times New Roman" w:eastAsia="Calibri" w:hAnsi="Times New Roman" w:cs="Arial"/>
          <w:b/>
          <w:sz w:val="28"/>
          <w:szCs w:val="28"/>
          <w:u w:val="single"/>
          <w:lang w:eastAsia="ru-RU"/>
        </w:rPr>
      </w:pPr>
      <w:r w:rsidRPr="00530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__</w:t>
      </w:r>
      <w:r>
        <w:rPr>
          <w:rFonts w:ascii="Times New Roman" w:eastAsia="Calibri" w:hAnsi="Times New Roman" w:cs="Arial"/>
          <w:b/>
          <w:sz w:val="28"/>
          <w:szCs w:val="28"/>
          <w:u w:val="single"/>
          <w:lang w:eastAsia="ru-RU"/>
        </w:rPr>
        <w:t>26</w:t>
      </w:r>
      <w:r w:rsidRPr="00530A6C">
        <w:rPr>
          <w:rFonts w:ascii="Times New Roman" w:eastAsia="Calibri" w:hAnsi="Times New Roman" w:cs="Arial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Arial"/>
          <w:b/>
          <w:sz w:val="28"/>
          <w:szCs w:val="28"/>
          <w:u w:val="single"/>
          <w:lang w:eastAsia="ru-RU"/>
        </w:rPr>
        <w:t>мая</w:t>
      </w:r>
      <w:r w:rsidRPr="00530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</w:t>
      </w:r>
      <w:proofErr w:type="gramStart"/>
      <w:r w:rsidRPr="00530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  2022</w:t>
      </w:r>
      <w:proofErr w:type="gramEnd"/>
      <w:r w:rsidRPr="00530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530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№  </w:t>
      </w:r>
      <w:r w:rsidRPr="00530A6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530A6C" w:rsidRPr="00530A6C" w:rsidRDefault="00530A6C" w:rsidP="00530A6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A6C" w:rsidRPr="00530A6C" w:rsidRDefault="00530A6C" w:rsidP="00530A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30A6C">
        <w:rPr>
          <w:rFonts w:ascii="Times New Roman" w:eastAsia="Calibri" w:hAnsi="Times New Roman" w:cs="Times New Roman"/>
          <w:sz w:val="24"/>
          <w:szCs w:val="24"/>
          <w:lang w:eastAsia="ru-RU"/>
        </w:rPr>
        <w:t>┌                                                      ┐</w:t>
      </w:r>
    </w:p>
    <w:p w:rsidR="00D5283D" w:rsidRPr="007D5303" w:rsidRDefault="00D5283D" w:rsidP="00530A6C">
      <w:pPr>
        <w:pStyle w:val="ConsPlusTitle"/>
        <w:ind w:firstLine="142"/>
        <w:rPr>
          <w:rFonts w:ascii="Times New Roman" w:hAnsi="Times New Roman" w:cs="Times New Roman"/>
          <w:sz w:val="24"/>
          <w:szCs w:val="24"/>
        </w:rPr>
      </w:pPr>
      <w:r w:rsidRPr="007D5303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D5283D" w:rsidRPr="007D5303" w:rsidRDefault="00D5283D" w:rsidP="00530A6C">
      <w:pPr>
        <w:pStyle w:val="ConsPlusTitle"/>
        <w:ind w:firstLine="142"/>
        <w:rPr>
          <w:rFonts w:ascii="Times New Roman" w:hAnsi="Times New Roman" w:cs="Times New Roman"/>
          <w:sz w:val="24"/>
          <w:szCs w:val="24"/>
        </w:rPr>
      </w:pPr>
      <w:r w:rsidRPr="007D5303">
        <w:rPr>
          <w:rFonts w:ascii="Times New Roman" w:hAnsi="Times New Roman" w:cs="Times New Roman"/>
          <w:sz w:val="24"/>
          <w:szCs w:val="24"/>
        </w:rPr>
        <w:t>о порядке приватизации служ</w:t>
      </w:r>
      <w:bookmarkStart w:id="0" w:name="_GoBack"/>
      <w:bookmarkEnd w:id="0"/>
      <w:r w:rsidRPr="007D5303">
        <w:rPr>
          <w:rFonts w:ascii="Times New Roman" w:hAnsi="Times New Roman" w:cs="Times New Roman"/>
          <w:sz w:val="24"/>
          <w:szCs w:val="24"/>
        </w:rPr>
        <w:t>ебных</w:t>
      </w:r>
    </w:p>
    <w:p w:rsidR="00D5283D" w:rsidRPr="007D5303" w:rsidRDefault="00D5283D" w:rsidP="00530A6C">
      <w:pPr>
        <w:pStyle w:val="ConsPlusTitle"/>
        <w:ind w:firstLine="142"/>
        <w:rPr>
          <w:rFonts w:ascii="Times New Roman" w:hAnsi="Times New Roman" w:cs="Times New Roman"/>
          <w:sz w:val="24"/>
          <w:szCs w:val="24"/>
        </w:rPr>
      </w:pPr>
      <w:r w:rsidRPr="007D5303">
        <w:rPr>
          <w:rFonts w:ascii="Times New Roman" w:hAnsi="Times New Roman" w:cs="Times New Roman"/>
          <w:sz w:val="24"/>
          <w:szCs w:val="24"/>
        </w:rPr>
        <w:t>жилых помещений специализированного</w:t>
      </w:r>
    </w:p>
    <w:p w:rsidR="00D5283D" w:rsidRPr="007D5303" w:rsidRDefault="00D5283D" w:rsidP="00530A6C">
      <w:pPr>
        <w:pStyle w:val="ConsPlusTitle"/>
        <w:ind w:firstLine="142"/>
        <w:rPr>
          <w:rFonts w:ascii="Times New Roman" w:hAnsi="Times New Roman" w:cs="Times New Roman"/>
          <w:sz w:val="24"/>
          <w:szCs w:val="24"/>
        </w:rPr>
      </w:pPr>
      <w:r w:rsidRPr="007D5303">
        <w:rPr>
          <w:rFonts w:ascii="Times New Roman" w:hAnsi="Times New Roman" w:cs="Times New Roman"/>
          <w:sz w:val="24"/>
          <w:szCs w:val="24"/>
        </w:rPr>
        <w:t>жилищного фонда Талдомского городского</w:t>
      </w:r>
    </w:p>
    <w:p w:rsidR="00D5283D" w:rsidRPr="007D5303" w:rsidRDefault="00D5283D" w:rsidP="00530A6C">
      <w:pPr>
        <w:pStyle w:val="ConsPlusTitle"/>
        <w:ind w:firstLine="142"/>
        <w:rPr>
          <w:rFonts w:ascii="Times New Roman" w:hAnsi="Times New Roman" w:cs="Times New Roman"/>
          <w:sz w:val="24"/>
          <w:szCs w:val="24"/>
        </w:rPr>
      </w:pPr>
      <w:r w:rsidRPr="007D5303">
        <w:rPr>
          <w:rFonts w:ascii="Times New Roman" w:hAnsi="Times New Roman" w:cs="Times New Roman"/>
          <w:sz w:val="24"/>
          <w:szCs w:val="24"/>
        </w:rPr>
        <w:t>округа  Московской области</w:t>
      </w:r>
    </w:p>
    <w:p w:rsidR="00D5283D" w:rsidRDefault="00D5283D" w:rsidP="00D528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5283D" w:rsidRDefault="00D5283D" w:rsidP="00D528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5283D" w:rsidRDefault="00D5283D" w:rsidP="00D52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17">
        <w:rPr>
          <w:rFonts w:ascii="Times New Roman" w:hAnsi="Times New Roman" w:cs="Times New Roman"/>
          <w:sz w:val="24"/>
          <w:szCs w:val="24"/>
        </w:rPr>
        <w:t xml:space="preserve">В </w:t>
      </w:r>
      <w:r w:rsidRPr="00DD168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Pr="00DD168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D168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DD16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1683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1683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на основании </w:t>
      </w:r>
      <w:hyperlink r:id="rId8" w:history="1">
        <w:r w:rsidRPr="00DD168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1683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</w:t>
      </w:r>
      <w:r w:rsidR="003935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93549">
        <w:rPr>
          <w:rFonts w:ascii="Times New Roman" w:hAnsi="Times New Roman" w:cs="Times New Roman"/>
          <w:sz w:val="24"/>
          <w:szCs w:val="24"/>
        </w:rPr>
        <w:t xml:space="preserve"> </w:t>
      </w:r>
      <w:r w:rsidRPr="00DD1683">
        <w:rPr>
          <w:rFonts w:ascii="Times New Roman" w:hAnsi="Times New Roman" w:cs="Times New Roman"/>
          <w:sz w:val="24"/>
          <w:szCs w:val="24"/>
        </w:rPr>
        <w:t xml:space="preserve">1541-1 "О приватизации жилищного фонда в Российской Федерации", Гражданского </w:t>
      </w:r>
      <w:hyperlink r:id="rId9" w:history="1">
        <w:r w:rsidRPr="00DD1683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D1683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10" w:history="1">
        <w:r w:rsidRPr="00DD1683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D168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DD1683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DD1683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 Московской области</w:t>
      </w:r>
      <w:r w:rsidR="0034178F">
        <w:rPr>
          <w:rFonts w:ascii="Times New Roman" w:hAnsi="Times New Roman" w:cs="Times New Roman"/>
          <w:sz w:val="24"/>
          <w:szCs w:val="24"/>
        </w:rPr>
        <w:t>,</w:t>
      </w:r>
      <w:r w:rsidRPr="00DD1683">
        <w:rPr>
          <w:rFonts w:ascii="Times New Roman" w:hAnsi="Times New Roman" w:cs="Times New Roman"/>
          <w:sz w:val="24"/>
          <w:szCs w:val="24"/>
        </w:rPr>
        <w:t xml:space="preserve"> Совет депутатов Талдомского городского округа</w:t>
      </w:r>
      <w:r w:rsidRPr="004A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83D" w:rsidRPr="00393549" w:rsidRDefault="00D5283D" w:rsidP="00D528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4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5283D" w:rsidRDefault="00D5283D" w:rsidP="00D5283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2417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44" w:history="1">
        <w:r w:rsidRPr="004A241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A2417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порядке приватизации служебных жилых помещений специализированного </w:t>
      </w:r>
      <w:r w:rsidRPr="004A2417">
        <w:rPr>
          <w:rFonts w:ascii="Times New Roman" w:hAnsi="Times New Roman" w:cs="Times New Roman"/>
          <w:sz w:val="24"/>
          <w:szCs w:val="24"/>
        </w:rPr>
        <w:t>жилищного фонда Талдомского городского округа Московской области.</w:t>
      </w:r>
    </w:p>
    <w:p w:rsidR="00D5283D" w:rsidRDefault="00D5283D" w:rsidP="00D5283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2417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D5283D" w:rsidRDefault="00D5283D" w:rsidP="00D5283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2417">
        <w:rPr>
          <w:rFonts w:ascii="Times New Roman" w:hAnsi="Times New Roman" w:cs="Times New Roman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D5283D" w:rsidRPr="004A2417" w:rsidRDefault="00D5283D" w:rsidP="00D5283D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83D" w:rsidRPr="004A2417" w:rsidRDefault="00D5283D" w:rsidP="00530A6C">
      <w:pPr>
        <w:pStyle w:val="1"/>
        <w:spacing w:before="0" w:beforeAutospacing="0" w:after="0" w:afterAutospacing="0"/>
        <w:ind w:left="142"/>
        <w:jc w:val="both"/>
        <w:rPr>
          <w:b w:val="0"/>
          <w:sz w:val="24"/>
          <w:szCs w:val="24"/>
        </w:rPr>
      </w:pPr>
      <w:r w:rsidRPr="004A2417">
        <w:rPr>
          <w:b w:val="0"/>
          <w:sz w:val="24"/>
          <w:szCs w:val="24"/>
        </w:rPr>
        <w:t>Председатель Совета депутатов</w:t>
      </w:r>
    </w:p>
    <w:p w:rsidR="00D5283D" w:rsidRPr="004A2417" w:rsidRDefault="00D5283D" w:rsidP="00530A6C">
      <w:pPr>
        <w:pStyle w:val="1"/>
        <w:spacing w:before="0" w:beforeAutospacing="0" w:after="0" w:afterAutospacing="0"/>
        <w:ind w:left="142"/>
        <w:jc w:val="both"/>
        <w:rPr>
          <w:b w:val="0"/>
          <w:sz w:val="24"/>
          <w:szCs w:val="24"/>
        </w:rPr>
      </w:pPr>
      <w:r w:rsidRPr="004A2417">
        <w:rPr>
          <w:b w:val="0"/>
          <w:sz w:val="24"/>
          <w:szCs w:val="24"/>
        </w:rPr>
        <w:t>Талдомского городского округа                                                                       М.И.</w:t>
      </w:r>
      <w:r>
        <w:rPr>
          <w:b w:val="0"/>
          <w:sz w:val="24"/>
          <w:szCs w:val="24"/>
        </w:rPr>
        <w:t xml:space="preserve"> </w:t>
      </w:r>
      <w:r w:rsidRPr="004A2417">
        <w:rPr>
          <w:b w:val="0"/>
          <w:sz w:val="24"/>
          <w:szCs w:val="24"/>
        </w:rPr>
        <w:t>Аникеев</w:t>
      </w:r>
    </w:p>
    <w:p w:rsidR="00D5283D" w:rsidRDefault="00D5283D" w:rsidP="00530A6C">
      <w:pPr>
        <w:pStyle w:val="1"/>
        <w:spacing w:before="0" w:beforeAutospacing="0" w:after="0" w:afterAutospacing="0"/>
        <w:ind w:left="142"/>
        <w:jc w:val="both"/>
        <w:rPr>
          <w:b w:val="0"/>
          <w:sz w:val="24"/>
          <w:szCs w:val="24"/>
        </w:rPr>
      </w:pPr>
    </w:p>
    <w:p w:rsidR="00393549" w:rsidRPr="004A2417" w:rsidRDefault="00393549" w:rsidP="00530A6C">
      <w:pPr>
        <w:pStyle w:val="1"/>
        <w:spacing w:before="0" w:beforeAutospacing="0" w:after="0" w:afterAutospacing="0"/>
        <w:ind w:left="142"/>
        <w:jc w:val="both"/>
        <w:rPr>
          <w:b w:val="0"/>
          <w:sz w:val="24"/>
          <w:szCs w:val="24"/>
        </w:rPr>
      </w:pPr>
    </w:p>
    <w:p w:rsidR="00D5283D" w:rsidRPr="004A2417" w:rsidRDefault="00D5283D" w:rsidP="00530A6C">
      <w:pPr>
        <w:pStyle w:val="1"/>
        <w:spacing w:before="0" w:beforeAutospacing="0" w:after="0" w:afterAutospacing="0"/>
        <w:ind w:left="142"/>
        <w:jc w:val="both"/>
        <w:rPr>
          <w:b w:val="0"/>
          <w:sz w:val="24"/>
          <w:szCs w:val="24"/>
        </w:rPr>
      </w:pPr>
      <w:r w:rsidRPr="004A2417">
        <w:rPr>
          <w:b w:val="0"/>
          <w:sz w:val="24"/>
          <w:szCs w:val="24"/>
        </w:rPr>
        <w:t>Глава Талдомского городского округ</w:t>
      </w:r>
      <w:r>
        <w:rPr>
          <w:b w:val="0"/>
          <w:sz w:val="24"/>
          <w:szCs w:val="24"/>
        </w:rPr>
        <w:t>а</w:t>
      </w:r>
      <w:r w:rsidRPr="004A2417">
        <w:rPr>
          <w:b w:val="0"/>
          <w:sz w:val="24"/>
          <w:szCs w:val="24"/>
        </w:rPr>
        <w:t xml:space="preserve">                                                             Ю.В.</w:t>
      </w:r>
      <w:r>
        <w:rPr>
          <w:b w:val="0"/>
          <w:sz w:val="24"/>
          <w:szCs w:val="24"/>
        </w:rPr>
        <w:t xml:space="preserve"> </w:t>
      </w:r>
      <w:r w:rsidRPr="004A2417">
        <w:rPr>
          <w:b w:val="0"/>
          <w:sz w:val="24"/>
          <w:szCs w:val="24"/>
        </w:rPr>
        <w:t>Крупенин</w:t>
      </w:r>
    </w:p>
    <w:p w:rsidR="00A908EC" w:rsidRDefault="007C132E"/>
    <w:p w:rsidR="007C132E" w:rsidRDefault="007C132E"/>
    <w:p w:rsidR="007C132E" w:rsidRDefault="007C132E"/>
    <w:p w:rsidR="00393549" w:rsidRDefault="00393549" w:rsidP="00393549">
      <w:pPr>
        <w:spacing w:after="0"/>
      </w:pPr>
    </w:p>
    <w:p w:rsidR="007C132E" w:rsidRDefault="007C132E" w:rsidP="007C132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7C132E" w:rsidRDefault="007C132E" w:rsidP="007C132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7C132E" w:rsidRDefault="007C132E" w:rsidP="007C132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Талдомского городского округа</w:t>
      </w:r>
    </w:p>
    <w:p w:rsidR="007C132E" w:rsidRDefault="007C132E" w:rsidP="007C132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«26» мая 2022 г.№ 38</w:t>
      </w:r>
    </w:p>
    <w:p w:rsidR="007C132E" w:rsidRPr="006B4ABB" w:rsidRDefault="007C132E" w:rsidP="007C132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7C132E" w:rsidRDefault="007C132E" w:rsidP="007C132E">
      <w:pPr>
        <w:pStyle w:val="ConsPlusTitlePage"/>
      </w:pPr>
    </w:p>
    <w:p w:rsidR="007C132E" w:rsidRDefault="007C132E" w:rsidP="007C132E">
      <w:pPr>
        <w:pStyle w:val="ConsPlusNormal"/>
        <w:jc w:val="both"/>
        <w:outlineLvl w:val="0"/>
      </w:pP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  <w:r w:rsidRPr="00D51AB5">
        <w:rPr>
          <w:rFonts w:ascii="Times New Roman" w:hAnsi="Times New Roman" w:cs="Times New Roman"/>
        </w:rPr>
        <w:t>ПОЛОЖЕНИЕ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О ПОРЯДКЕ ПРИВАТИЗАЦИИ СЛУЖЕБНЫХ ЖИЛЫХ ПОМЕЩЕНИЙ</w:t>
      </w:r>
    </w:p>
    <w:p w:rsidR="007C132E" w:rsidRPr="00D51AB5" w:rsidRDefault="007C132E" w:rsidP="007C132E">
      <w:pPr>
        <w:pStyle w:val="ConsPlusTitle"/>
        <w:ind w:left="540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СПЕЦИАЛИЗИРОВАННОГО ЖИЛИЩНОГО ФОНДА </w:t>
      </w:r>
      <w:r>
        <w:rPr>
          <w:rFonts w:ascii="Times New Roman" w:hAnsi="Times New Roman" w:cs="Times New Roman"/>
        </w:rPr>
        <w:t>ТАЛДОМСКОГО ГОРОДСКОГО ОКРУГА МОСКОВСКОЙ ОБЛАСТИ</w:t>
      </w:r>
    </w:p>
    <w:p w:rsidR="007C132E" w:rsidRPr="00D51AB5" w:rsidRDefault="007C132E" w:rsidP="007C132E">
      <w:pPr>
        <w:spacing w:after="1"/>
        <w:rPr>
          <w:rFonts w:ascii="Times New Roman" w:hAnsi="Times New Roman" w:cs="Times New Roman"/>
        </w:rPr>
      </w:pPr>
    </w:p>
    <w:p w:rsidR="007C132E" w:rsidRPr="00BB4753" w:rsidRDefault="007C132E" w:rsidP="007C132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1.1. Настоящее Положение о порядке приватизации служебных жилых помещений </w:t>
      </w:r>
      <w:r w:rsidRPr="00BB4753">
        <w:rPr>
          <w:rFonts w:ascii="Times New Roman" w:hAnsi="Times New Roman" w:cs="Times New Roman"/>
        </w:rPr>
        <w:t xml:space="preserve">специализированного жилищного фонда Талдомского городского округа Московской области" (далее - Положение) разработано в соответствии с </w:t>
      </w:r>
      <w:hyperlink r:id="rId12" w:history="1">
        <w:r w:rsidRPr="00BB4753">
          <w:rPr>
            <w:rFonts w:ascii="Times New Roman" w:hAnsi="Times New Roman" w:cs="Times New Roman"/>
          </w:rPr>
          <w:t>Конституцией</w:t>
        </w:r>
      </w:hyperlink>
      <w:r w:rsidRPr="00BB4753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3" w:history="1">
        <w:r w:rsidRPr="00BB4753">
          <w:rPr>
            <w:rFonts w:ascii="Times New Roman" w:hAnsi="Times New Roman" w:cs="Times New Roman"/>
          </w:rPr>
          <w:t>законом</w:t>
        </w:r>
      </w:hyperlink>
      <w:r w:rsidRPr="00BB4753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14" w:history="1">
        <w:r w:rsidRPr="00BB4753">
          <w:rPr>
            <w:rFonts w:ascii="Times New Roman" w:hAnsi="Times New Roman" w:cs="Times New Roman"/>
          </w:rPr>
          <w:t>Закона</w:t>
        </w:r>
      </w:hyperlink>
      <w:r w:rsidRPr="00BB4753">
        <w:rPr>
          <w:rFonts w:ascii="Times New Roman" w:hAnsi="Times New Roman" w:cs="Times New Roman"/>
        </w:rPr>
        <w:t xml:space="preserve"> Российской Федерации от 04.07.1991 N 1541-1 "О приватизации жилищного фонда в Российской Федерации", Гражданского </w:t>
      </w:r>
      <w:hyperlink r:id="rId15" w:history="1">
        <w:r w:rsidRPr="00BB4753">
          <w:rPr>
            <w:rFonts w:ascii="Times New Roman" w:hAnsi="Times New Roman" w:cs="Times New Roman"/>
          </w:rPr>
          <w:t>кодекса</w:t>
        </w:r>
      </w:hyperlink>
      <w:r w:rsidRPr="00BB4753">
        <w:rPr>
          <w:rFonts w:ascii="Times New Roman" w:hAnsi="Times New Roman" w:cs="Times New Roman"/>
        </w:rPr>
        <w:t xml:space="preserve"> Российской Федерации, Жилищного </w:t>
      </w:r>
      <w:hyperlink r:id="rId16" w:history="1">
        <w:r w:rsidRPr="00BB4753">
          <w:rPr>
            <w:rFonts w:ascii="Times New Roman" w:hAnsi="Times New Roman" w:cs="Times New Roman"/>
          </w:rPr>
          <w:t>кодекса</w:t>
        </w:r>
      </w:hyperlink>
      <w:r w:rsidRPr="00BB4753">
        <w:rPr>
          <w:rFonts w:ascii="Times New Roman" w:hAnsi="Times New Roman" w:cs="Times New Roman"/>
        </w:rPr>
        <w:t xml:space="preserve"> Российской Федерации, </w:t>
      </w:r>
      <w:hyperlink r:id="rId17" w:history="1">
        <w:r w:rsidRPr="00BB4753">
          <w:rPr>
            <w:rFonts w:ascii="Times New Roman" w:hAnsi="Times New Roman" w:cs="Times New Roman"/>
          </w:rPr>
          <w:t>Устава</w:t>
        </w:r>
      </w:hyperlink>
      <w:r w:rsidRPr="00BB4753">
        <w:rPr>
          <w:rFonts w:ascii="Times New Roman" w:hAnsi="Times New Roman" w:cs="Times New Roman"/>
        </w:rPr>
        <w:t xml:space="preserve"> Талдомского городского округа Московской области.</w:t>
      </w:r>
    </w:p>
    <w:p w:rsidR="007C132E" w:rsidRDefault="007C132E" w:rsidP="007C132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Целью настоящего Положения является привлечение квалифицированных специалистов для более полного удовлетворения потребностей населения Талдомского городского округа Московской области.</w:t>
      </w:r>
    </w:p>
    <w:p w:rsidR="007C132E" w:rsidRPr="00D51AB5" w:rsidRDefault="007C132E" w:rsidP="007C132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Приватизация служебных жилых помещений представляет собой отчуждение собственности Талдомского городского округа Московской области в пользу граждан и тем самым реализацию собственником права распоряжаться принадлежащим ему имуществом (статья 35, часть 2, Конституции РФ)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D51AB5">
        <w:rPr>
          <w:rFonts w:ascii="Times New Roman" w:hAnsi="Times New Roman" w:cs="Times New Roman"/>
        </w:rPr>
        <w:t xml:space="preserve">. Настоящее Положение определяет порядок </w:t>
      </w:r>
      <w:r>
        <w:rPr>
          <w:rFonts w:ascii="Times New Roman" w:hAnsi="Times New Roman" w:cs="Times New Roman"/>
        </w:rPr>
        <w:t xml:space="preserve">и условия </w:t>
      </w:r>
      <w:r w:rsidRPr="00D51AB5">
        <w:rPr>
          <w:rFonts w:ascii="Times New Roman" w:hAnsi="Times New Roman" w:cs="Times New Roman"/>
        </w:rPr>
        <w:t>передачи в собственность граждан Российской Федерации в порядке приватизации служебных жилых помещений специализированного муниципального жилищного фонда, предоставленных им по договорам найма специализированного жилого помещения.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Передача служебного жилого помещения в собственность граждан осуществляется бесплатно.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2. Условия передачи жилых помещений в собственность граждан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2.1. Передача в собственность граждан Российской Федерации в порядке приватизации служебных жилых помещений специализированного муниципального жилищного фонда производится при условии, что такие решения принимаются и позволяют сохранить массив служебных жилых помещений в объеме, соответствующем их целевому предназначению</w:t>
      </w:r>
      <w:r>
        <w:rPr>
          <w:rFonts w:ascii="Times New Roman" w:hAnsi="Times New Roman" w:cs="Times New Roman"/>
        </w:rPr>
        <w:t>.</w:t>
      </w:r>
      <w:r w:rsidRPr="00D51AB5">
        <w:rPr>
          <w:rFonts w:ascii="Times New Roman" w:hAnsi="Times New Roman" w:cs="Times New Roman"/>
        </w:rPr>
        <w:t xml:space="preserve"> </w:t>
      </w:r>
    </w:p>
    <w:p w:rsidR="007C132E" w:rsidRPr="00D51AB5" w:rsidRDefault="007C132E" w:rsidP="007C13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Решения принимаются </w:t>
      </w:r>
      <w:r w:rsidRPr="00D51AB5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ой</w:t>
      </w:r>
      <w:r w:rsidRPr="00D51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Талдомского городского округа Московской области с учетом мнения комиссии по жилищным вопросам администрации Талдомского городского округа и решением Совета депутатов Талдомского городского округа Московской области</w:t>
      </w:r>
      <w:r w:rsidRPr="00D51AB5">
        <w:rPr>
          <w:rFonts w:ascii="Times New Roman" w:hAnsi="Times New Roman" w:cs="Times New Roman"/>
        </w:rPr>
        <w:t>.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3. Порядок передачи в собственность граждан служебных жилых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помещений специализированного муниципального жилищного фонда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8"/>
      <w:bookmarkEnd w:id="2"/>
      <w:r w:rsidRPr="00D51AB5">
        <w:rPr>
          <w:rFonts w:ascii="Times New Roman" w:hAnsi="Times New Roman" w:cs="Times New Roman"/>
        </w:rPr>
        <w:t>3.1. Право на приватизацию занимаемого служебного жилого помещения имеют граждане Российской Федерации, ранее не реализовавшие право на однократную бесплатную приватизацию жилых помещений государственного и муниципального жилищного фонда, при наличии в совокупности следующих условий: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- состоят в трудовых отношениях в государственном и (или) муниципальном учреждении здравоохранения, образования, спорта, органов местного самоуправления, расположенном на </w:t>
      </w:r>
      <w:r w:rsidRPr="00D51AB5">
        <w:rPr>
          <w:rFonts w:ascii="Times New Roman" w:hAnsi="Times New Roman" w:cs="Times New Roman"/>
        </w:rPr>
        <w:lastRenderedPageBreak/>
        <w:t xml:space="preserve">территории </w:t>
      </w:r>
      <w:r>
        <w:rPr>
          <w:rFonts w:ascii="Times New Roman" w:hAnsi="Times New Roman" w:cs="Times New Roman"/>
        </w:rPr>
        <w:t>Талдомского городского округа</w:t>
      </w:r>
      <w:r w:rsidRPr="00D51AB5">
        <w:rPr>
          <w:rFonts w:ascii="Times New Roman" w:hAnsi="Times New Roman" w:cs="Times New Roman"/>
        </w:rPr>
        <w:t xml:space="preserve"> Московской области;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- проживающие в таких помещениях не менее </w:t>
      </w:r>
      <w:r>
        <w:rPr>
          <w:rFonts w:ascii="Times New Roman" w:hAnsi="Times New Roman" w:cs="Times New Roman"/>
        </w:rPr>
        <w:t>7 (семи)</w:t>
      </w:r>
      <w:r w:rsidRPr="00D51AB5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>, с момента заключения договора</w:t>
      </w:r>
      <w:r w:rsidRPr="00D51AB5">
        <w:rPr>
          <w:rFonts w:ascii="Times New Roman" w:hAnsi="Times New Roman" w:cs="Times New Roman"/>
        </w:rPr>
        <w:t>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- имеющие непрерывный стаж работы в государственном или муниципальном учреждении здравоохранения, образования, спорта, органов местного самоуправления, расположенном на территории </w:t>
      </w:r>
      <w:r>
        <w:rPr>
          <w:rFonts w:ascii="Times New Roman" w:hAnsi="Times New Roman" w:cs="Times New Roman"/>
        </w:rPr>
        <w:t>Талдомского городского округа</w:t>
      </w:r>
      <w:r w:rsidRPr="00D51AB5">
        <w:rPr>
          <w:rFonts w:ascii="Times New Roman" w:hAnsi="Times New Roman" w:cs="Times New Roman"/>
        </w:rPr>
        <w:t xml:space="preserve"> Московской области</w:t>
      </w:r>
      <w:r>
        <w:rPr>
          <w:rFonts w:ascii="Times New Roman" w:hAnsi="Times New Roman" w:cs="Times New Roman"/>
        </w:rPr>
        <w:t>, не менее 8 (восьми)</w:t>
      </w:r>
      <w:r w:rsidRPr="00D51AB5">
        <w:rPr>
          <w:rFonts w:ascii="Times New Roman" w:hAnsi="Times New Roman" w:cs="Times New Roman"/>
        </w:rPr>
        <w:t xml:space="preserve"> лет;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отсутствие у нанимателя служебного жилого помещения и членов его семьи других жилых помещений (долей в них), занимаемых по договорам социального найма и (или) принадлежащих им на праве собственности, и (или) земельных участков, предназначенных для индивидуального жилищного строительства, для ведения личного подсобного хозяйства (приусадебный земельный участок) и ведения садоводства;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наниматель служебного жилого помещения и члены его семьи в период проживания в служебном жилом помещении не совершали гражданско-правовых сделок с жилыми помещениями, связанных с их отчуждением в течение последних пяти лет перед подачей заявления о приватизации;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отсутствие задолженности по оплате за пользование жилым помещением, его с</w:t>
      </w:r>
      <w:r>
        <w:rPr>
          <w:rFonts w:ascii="Times New Roman" w:hAnsi="Times New Roman" w:cs="Times New Roman"/>
        </w:rPr>
        <w:t>одержание и коммунальные услуги.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у нанимателя государственных наград РФ или наград Московской области, либо знаки «Почетный гражданин Талдомского городского округа», «За заслуги перед Талдомским городским округом».</w:t>
      </w:r>
    </w:p>
    <w:p w:rsidR="007C132E" w:rsidRPr="00BB4753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4753">
        <w:rPr>
          <w:rFonts w:ascii="Times New Roman" w:hAnsi="Times New Roman" w:cs="Times New Roman"/>
        </w:rPr>
        <w:t xml:space="preserve">- наличие положительного </w:t>
      </w:r>
      <w:proofErr w:type="gramStart"/>
      <w:r w:rsidRPr="00BB4753">
        <w:rPr>
          <w:rFonts w:ascii="Times New Roman" w:hAnsi="Times New Roman" w:cs="Times New Roman"/>
        </w:rPr>
        <w:t>решения  (</w:t>
      </w:r>
      <w:proofErr w:type="gramEnd"/>
      <w:r w:rsidRPr="00BB4753">
        <w:rPr>
          <w:rFonts w:ascii="Times New Roman" w:hAnsi="Times New Roman" w:cs="Times New Roman"/>
        </w:rPr>
        <w:t>согласия) Совета депутатов Талдомского городского округа  Московской области  на приватизацию служебного жилого помещения специализированного жилищного фонда Талдомского городского округа Московской области.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К членам семьи относятся: супруг (супруга), дети независимо от раздельного или совместного проживания, проживающие совместно с гражданином родители.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случае смерти нанимателя служебного жилого помещения, приватизация данного жилого помещения членами семьи осуществляется при соблюдении требований настоящего Положения, за исключением требований, содержащихся в абзаце 3 статьи 3.1 настоящего Положения.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4. Рассмотрение обращений о передаче служебного жилого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помещения специализированного муниципального жилищного фонда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в собственность граждан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4.1. Рассмотрение обращения о передаче </w:t>
      </w:r>
      <w:r w:rsidRPr="00D51AB5">
        <w:rPr>
          <w:rFonts w:ascii="Times New Roman" w:hAnsi="Times New Roman" w:cs="Times New Roman"/>
        </w:rPr>
        <w:t>служебного жилого помещения,</w:t>
      </w:r>
      <w:r w:rsidRPr="00D51AB5">
        <w:rPr>
          <w:rFonts w:ascii="Times New Roman" w:hAnsi="Times New Roman" w:cs="Times New Roman"/>
        </w:rPr>
        <w:t xml:space="preserve"> специализированного муниципального жилищного фонда в собственность граждан в порядке </w:t>
      </w:r>
      <w:r w:rsidRPr="00D51AB5">
        <w:rPr>
          <w:rFonts w:ascii="Times New Roman" w:hAnsi="Times New Roman" w:cs="Times New Roman"/>
        </w:rPr>
        <w:t>приватизации,</w:t>
      </w:r>
      <w:r w:rsidRPr="00D51AB5">
        <w:rPr>
          <w:rFonts w:ascii="Times New Roman" w:hAnsi="Times New Roman" w:cs="Times New Roman"/>
        </w:rPr>
        <w:t xml:space="preserve"> осуществляется в двухмесячный срок со дня подачи документов.</w:t>
      </w:r>
      <w:r>
        <w:rPr>
          <w:rFonts w:ascii="Times New Roman" w:hAnsi="Times New Roman" w:cs="Times New Roman"/>
        </w:rPr>
        <w:t xml:space="preserve"> 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D51AB5">
        <w:rPr>
          <w:rFonts w:ascii="Times New Roman" w:hAnsi="Times New Roman" w:cs="Times New Roman"/>
        </w:rPr>
        <w:t xml:space="preserve">4.2. Для рассмотрения вопроса о передаче </w:t>
      </w:r>
      <w:r w:rsidRPr="00D51AB5">
        <w:rPr>
          <w:rFonts w:ascii="Times New Roman" w:hAnsi="Times New Roman" w:cs="Times New Roman"/>
        </w:rPr>
        <w:t>служебного жилого помещения,</w:t>
      </w:r>
      <w:r w:rsidRPr="00D51AB5">
        <w:rPr>
          <w:rFonts w:ascii="Times New Roman" w:hAnsi="Times New Roman" w:cs="Times New Roman"/>
        </w:rPr>
        <w:t xml:space="preserve"> специализированного муниципального жилищного фонда в собственность граждан в порядке приватизации наниматель жилого помещения представляет следующие документы: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личное заявление гражданина о рассмотрении возможности приватизации, подписанное нанимателем и всеми совершеннолетними членами семьи нанимателя</w:t>
      </w:r>
      <w:r>
        <w:rPr>
          <w:rFonts w:ascii="Times New Roman" w:hAnsi="Times New Roman" w:cs="Times New Roman"/>
        </w:rPr>
        <w:t xml:space="preserve"> (приложение 1)</w:t>
      </w:r>
      <w:r w:rsidRPr="00D51AB5">
        <w:rPr>
          <w:rFonts w:ascii="Times New Roman" w:hAnsi="Times New Roman" w:cs="Times New Roman"/>
        </w:rPr>
        <w:t>;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ходатайство руководителя государственного (муниципального) учреждения здравоохранения, образования, спорта, органов местного самоуправления, о рассмотрении возможности приватизации нанимателем служебного жилого помещения;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подтверждающие награды;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копии документов, удостоверяющих личность нанимателя и всех членов его семьи;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lastRenderedPageBreak/>
        <w:t>- копию трудового договора (контракта) и копию трудовой книжки, заверенные отделом кадров по месту работы;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копии документов о составе семьи заявителя (свидетельства о рождении детей, о заключении (расторжении) брака, иные документы, подтверждающие состав семьи);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справку, подтверждающую, что ранее право на приватизацию заявителем и членами его семьи не было использовано;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выписку из домовой книги;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финансовый лицевой счет;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документ, подтверждающий правовые основания пользования служебным жилым помещением специализированного муниципального жилищного фонда (договор служебного найма, постановление о предоставлении жилого помещения);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справки из БТИ об отсутствии (наличии) в собственности жилых помещений всех членов семьи с прежних мест жительства (до 1998 года);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выписка из Единого государственного реестра прав на недвижимое имущество и сделок с ним на всех членов семьи нанимателя;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 в случае отсутствия заявления законного представителя несовершеннолетнего на приватизацию несовершеннолетним служебного жилого помещения;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- технический паспорт пр</w:t>
      </w:r>
      <w:r>
        <w:rPr>
          <w:rFonts w:ascii="Times New Roman" w:hAnsi="Times New Roman" w:cs="Times New Roman"/>
        </w:rPr>
        <w:t>иватизируемого жилого помещения.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Комитет по управлению имуществом передает полный пакет документов на рассмотрение жилищной комиссии. 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По результатам рассмотрения заявления и документов</w:t>
      </w:r>
      <w:r>
        <w:rPr>
          <w:rFonts w:ascii="Times New Roman" w:hAnsi="Times New Roman" w:cs="Times New Roman"/>
        </w:rPr>
        <w:t xml:space="preserve"> жилищной комиссией принимается решение</w:t>
      </w:r>
      <w:r w:rsidRPr="00D51AB5">
        <w:rPr>
          <w:rFonts w:ascii="Times New Roman" w:hAnsi="Times New Roman" w:cs="Times New Roman"/>
        </w:rPr>
        <w:t>: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- о передаче </w:t>
      </w:r>
      <w:r w:rsidRPr="00D51AB5">
        <w:rPr>
          <w:rFonts w:ascii="Times New Roman" w:hAnsi="Times New Roman" w:cs="Times New Roman"/>
        </w:rPr>
        <w:t>служебного жилого помещения,</w:t>
      </w:r>
      <w:r w:rsidRPr="00D51AB5">
        <w:rPr>
          <w:rFonts w:ascii="Times New Roman" w:hAnsi="Times New Roman" w:cs="Times New Roman"/>
        </w:rPr>
        <w:t xml:space="preserve"> специализированного муниципального жилищного фонда в собственность граждан, которым предоставлены данные жилые помещения по договору найма служебного жилого помещения, в порядке приватизации;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- об отказе в передаче </w:t>
      </w:r>
      <w:r w:rsidRPr="00D51AB5">
        <w:rPr>
          <w:rFonts w:ascii="Times New Roman" w:hAnsi="Times New Roman" w:cs="Times New Roman"/>
        </w:rPr>
        <w:t>служебного жилого помещения,</w:t>
      </w:r>
      <w:r w:rsidRPr="00D51AB5">
        <w:rPr>
          <w:rFonts w:ascii="Times New Roman" w:hAnsi="Times New Roman" w:cs="Times New Roman"/>
        </w:rPr>
        <w:t xml:space="preserve"> специализированного муниципального жилищного фонда в собственность граждан, которым предоставлены данные жилые помещения по договору найма служебного жилого помещения, в порядке приватизации.</w:t>
      </w:r>
    </w:p>
    <w:p w:rsidR="007C132E" w:rsidRPr="00BB4753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Талдомского городского округа, с учетом мнения жилищной комиссии, выносит данный вопрос в Совет депутатов Талдомского городского </w:t>
      </w:r>
      <w:r w:rsidRPr="00BB4753">
        <w:rPr>
          <w:rFonts w:ascii="Times New Roman" w:hAnsi="Times New Roman" w:cs="Times New Roman"/>
        </w:rPr>
        <w:t>округа на согласование.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4.4. Основаниями для отказа заявителю в возможности передачи служебного жилого помещения в собственность в порядке приватизации являются: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4.4.1. Заявитель не соответствует требованиям </w:t>
      </w:r>
      <w:hyperlink w:anchor="P58" w:history="1">
        <w:r w:rsidRPr="00D51AB5">
          <w:rPr>
            <w:rFonts w:ascii="Times New Roman" w:hAnsi="Times New Roman" w:cs="Times New Roman"/>
            <w:color w:val="0000FF"/>
          </w:rPr>
          <w:t>п. 3.1</w:t>
        </w:r>
      </w:hyperlink>
      <w:r w:rsidRPr="00D51AB5">
        <w:rPr>
          <w:rFonts w:ascii="Times New Roman" w:hAnsi="Times New Roman" w:cs="Times New Roman"/>
        </w:rPr>
        <w:t xml:space="preserve"> настоящего Положения.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4.4.2. Заявителем не представлены необходимые документы в соответствии с </w:t>
      </w:r>
      <w:hyperlink w:anchor="P75" w:history="1">
        <w:r w:rsidRPr="00D51AB5">
          <w:rPr>
            <w:rFonts w:ascii="Times New Roman" w:hAnsi="Times New Roman" w:cs="Times New Roman"/>
            <w:color w:val="0000FF"/>
          </w:rPr>
          <w:t>пунктом 4.2</w:t>
        </w:r>
      </w:hyperlink>
      <w:r w:rsidRPr="00D51AB5">
        <w:rPr>
          <w:rFonts w:ascii="Times New Roman" w:hAnsi="Times New Roman" w:cs="Times New Roman"/>
        </w:rPr>
        <w:t xml:space="preserve"> настоящего Положения.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4.4.3. Заявителем представлены документы, содержащие недостоверные сведения.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4.4.4. К нанимателю служебного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 xml:space="preserve">4.4.5. Служебное жилое помещение признано в установленном порядке непригодным для </w:t>
      </w:r>
      <w:r w:rsidRPr="00D51AB5">
        <w:rPr>
          <w:rFonts w:ascii="Times New Roman" w:hAnsi="Times New Roman" w:cs="Times New Roman"/>
        </w:rPr>
        <w:lastRenderedPageBreak/>
        <w:t>проживания или дом, в котором оно находится, аварийным.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4.4.6. Имеется задолженность по оплате коммунальных платежей и внесению платы за содержание служебного жилого помещения, предлагаемого к приватизации.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4.4.7. Наличие у нанимателя служебного жилого помещения и (или) членов его семьи других жилых помещений (долей в них), занимаемых по договорам социального найма и (или) принадлежащих им на праве собственности, и (или) земельного участка, предназначенного для индивидуального жилищного строительства, для ведения личного подсобного хозяйства (приусадебный земельный участок) и ведения садоводства.</w:t>
      </w:r>
    </w:p>
    <w:p w:rsidR="007C132E" w:rsidRPr="00BB4753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4753">
        <w:rPr>
          <w:rFonts w:ascii="Times New Roman" w:hAnsi="Times New Roman" w:cs="Times New Roman"/>
        </w:rPr>
        <w:t>4.4.8. Нанимателем и (или) членами его семьи уже использовано право на приватизацию другого жилого помещения.</w:t>
      </w:r>
    </w:p>
    <w:p w:rsidR="007C132E" w:rsidRPr="00BB4753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4753">
        <w:rPr>
          <w:rFonts w:ascii="Times New Roman" w:hAnsi="Times New Roman" w:cs="Times New Roman"/>
        </w:rPr>
        <w:t xml:space="preserve">4.4.9. Отсутствует положительное </w:t>
      </w:r>
      <w:r w:rsidRPr="00BB4753">
        <w:rPr>
          <w:rFonts w:ascii="Times New Roman" w:hAnsi="Times New Roman" w:cs="Times New Roman"/>
        </w:rPr>
        <w:t>решение (</w:t>
      </w:r>
      <w:r w:rsidRPr="00BB4753">
        <w:rPr>
          <w:rFonts w:ascii="Times New Roman" w:hAnsi="Times New Roman" w:cs="Times New Roman"/>
        </w:rPr>
        <w:t xml:space="preserve">согласие) Совета депутатов Талдомского городского </w:t>
      </w:r>
      <w:r w:rsidRPr="00BB4753">
        <w:rPr>
          <w:rFonts w:ascii="Times New Roman" w:hAnsi="Times New Roman" w:cs="Times New Roman"/>
        </w:rPr>
        <w:t>округа Московской</w:t>
      </w:r>
      <w:r w:rsidRPr="00BB4753">
        <w:rPr>
          <w:rFonts w:ascii="Times New Roman" w:hAnsi="Times New Roman" w:cs="Times New Roman"/>
        </w:rPr>
        <w:t xml:space="preserve"> </w:t>
      </w:r>
      <w:r w:rsidRPr="00BB4753">
        <w:rPr>
          <w:rFonts w:ascii="Times New Roman" w:hAnsi="Times New Roman" w:cs="Times New Roman"/>
        </w:rPr>
        <w:t>области на</w:t>
      </w:r>
      <w:r w:rsidRPr="00BB4753">
        <w:rPr>
          <w:rFonts w:ascii="Times New Roman" w:hAnsi="Times New Roman" w:cs="Times New Roman"/>
        </w:rPr>
        <w:t xml:space="preserve"> приватизацию служебного жилого помещения специализированного жилищного фонда Талдомского городского округа Московской области.</w:t>
      </w:r>
    </w:p>
    <w:p w:rsidR="007C132E" w:rsidRPr="00BB4753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5. Заключение договора передачи служебного жилого помещения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специализированного муниципального жилищного фонда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в собственность граждан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5.1. Передача служебных жилых помещений специализированного муниципального жилищного фонда в собственность граждан оформляется договором передачи в собственность служебного жилого помещения.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5.2. При заключении договора в число собственников включаются члены семьи нанимателя, проживающие в служебном жилом помещении, в том числе несовершеннолетние.</w:t>
      </w:r>
    </w:p>
    <w:p w:rsidR="007C132E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5.3. После подписания договора передачи в собственность служебного жилого помещения гражданам выдаются экземпляры договора по числу заявителей и один экземпляр для органа, осуществляющего регистрацию прав на недвижимое имущество и сделок с ним, куда они обращаются для государственной регистрации права собственности на жилое помещение.</w:t>
      </w:r>
    </w:p>
    <w:p w:rsidR="007C132E" w:rsidRPr="00D51AB5" w:rsidRDefault="007C132E" w:rsidP="007C1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6. Возникновение права собственности на служебное</w:t>
      </w:r>
    </w:p>
    <w:p w:rsidR="007C132E" w:rsidRPr="00D51AB5" w:rsidRDefault="007C132E" w:rsidP="007C132E">
      <w:pPr>
        <w:pStyle w:val="ConsPlusTitle"/>
        <w:jc w:val="center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жилое помещение</w:t>
      </w:r>
    </w:p>
    <w:p w:rsidR="007C132E" w:rsidRPr="00D51AB5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Pr="00D51AB5" w:rsidRDefault="007C132E" w:rsidP="007C13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1AB5">
        <w:rPr>
          <w:rFonts w:ascii="Times New Roman" w:hAnsi="Times New Roman" w:cs="Times New Roman"/>
        </w:rPr>
        <w:t>6.1. Право собственности на служебное жилое помещение возникает у граждан с момента государственной регистрации права в Едином государственном реестре прав на недвижимое имущество и сделок с ним.</w:t>
      </w: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both"/>
        <w:rPr>
          <w:rFonts w:ascii="Times New Roman" w:hAnsi="Times New Roman" w:cs="Times New Roman"/>
        </w:rPr>
      </w:pP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приватизации</w:t>
      </w: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служебных жилых помещений</w:t>
      </w: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специализированного фонда</w:t>
      </w: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7C132E" w:rsidRDefault="007C132E" w:rsidP="007C132E">
      <w:pPr>
        <w:pStyle w:val="ConsPlusNormal"/>
        <w:jc w:val="right"/>
        <w:rPr>
          <w:rFonts w:ascii="Times New Roman" w:hAnsi="Times New Roman" w:cs="Times New Roman"/>
        </w:rPr>
      </w:pPr>
    </w:p>
    <w:p w:rsidR="007C132E" w:rsidRDefault="007C132E" w:rsidP="007C132E">
      <w:pPr>
        <w:pStyle w:val="11"/>
        <w:shd w:val="clear" w:color="auto" w:fill="auto"/>
        <w:tabs>
          <w:tab w:val="left" w:leader="underscore" w:pos="5179"/>
        </w:tabs>
        <w:ind w:firstLine="0"/>
        <w:jc w:val="right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tabs>
          <w:tab w:val="left" w:leader="underscore" w:pos="5179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Главе Талдомского городского округа 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5179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Московской области Крупенину Ю.В.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5179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от гр.____________________________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5179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_________________________________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7291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проживающего по адресу: __________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7291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_________________________________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7291"/>
        </w:tabs>
        <w:ind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_________________________________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7291"/>
        </w:tabs>
        <w:ind w:firstLine="0"/>
        <w:jc w:val="right"/>
      </w:pPr>
    </w:p>
    <w:p w:rsidR="007C132E" w:rsidRDefault="007C132E" w:rsidP="007C132E">
      <w:pPr>
        <w:pStyle w:val="11"/>
        <w:shd w:val="clear" w:color="auto" w:fill="auto"/>
        <w:spacing w:after="200"/>
        <w:ind w:firstLine="0"/>
        <w:jc w:val="center"/>
      </w:pPr>
      <w:r>
        <w:rPr>
          <w:b/>
          <w:bCs/>
          <w:sz w:val="24"/>
          <w:szCs w:val="24"/>
          <w:lang w:eastAsia="ru-RU" w:bidi="ru-RU"/>
        </w:rPr>
        <w:t>Заявление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9304"/>
        </w:tabs>
        <w:ind w:firstLine="0"/>
        <w:jc w:val="both"/>
        <w:rPr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В соответствии с Законом Российской Федерации от 04.07.91 №1541-1 «О приватизации жилищного фонда в Российской Федерации» и не использованием ранее своего права на приватизацию, прошу передать в собственность </w:t>
      </w:r>
      <w:r>
        <w:rPr>
          <w:lang w:eastAsia="ru-RU" w:bidi="ru-RU"/>
        </w:rPr>
        <w:t>(частную, совместную, долевую)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9304"/>
        </w:tabs>
        <w:ind w:firstLine="0"/>
        <w:jc w:val="both"/>
      </w:pPr>
      <w:r>
        <w:rPr>
          <w:lang w:eastAsia="ru-RU" w:bidi="ru-RU"/>
        </w:rPr>
        <w:t>_____________________________________________________________________________________</w:t>
      </w:r>
    </w:p>
    <w:p w:rsidR="007C132E" w:rsidRDefault="007C132E" w:rsidP="007C132E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  <w:jc w:val="center"/>
        <w:rPr>
          <w:lang w:eastAsia="ru-RU" w:bidi="ru-RU"/>
        </w:rPr>
      </w:pPr>
      <w:r>
        <w:rPr>
          <w:lang w:eastAsia="ru-RU" w:bidi="ru-RU"/>
        </w:rPr>
        <w:t>(Ф.И.О. будущего владельца)</w:t>
      </w:r>
    </w:p>
    <w:p w:rsidR="007C132E" w:rsidRDefault="007C132E" w:rsidP="007C132E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  <w:jc w:val="center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_______________________________________________________________________________________</w:t>
      </w:r>
    </w:p>
    <w:p w:rsidR="007C132E" w:rsidRDefault="007C132E" w:rsidP="007C132E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  <w:jc w:val="center"/>
        <w:rPr>
          <w:lang w:eastAsia="ru-RU" w:bidi="ru-RU"/>
        </w:rPr>
      </w:pPr>
      <w:r>
        <w:rPr>
          <w:lang w:eastAsia="ru-RU" w:bidi="ru-RU"/>
        </w:rPr>
        <w:t>(Ф.И.О. будущего владельца)</w:t>
      </w:r>
    </w:p>
    <w:p w:rsidR="007C132E" w:rsidRDefault="007C132E" w:rsidP="007C132E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  <w:jc w:val="center"/>
      </w:pPr>
    </w:p>
    <w:p w:rsidR="007C132E" w:rsidRDefault="007C132E" w:rsidP="007C132E">
      <w:pPr>
        <w:pStyle w:val="11"/>
        <w:shd w:val="clear" w:color="auto" w:fill="auto"/>
        <w:tabs>
          <w:tab w:val="left" w:leader="underscore" w:pos="8131"/>
        </w:tabs>
        <w:ind w:firstLine="0"/>
        <w:jc w:val="center"/>
        <w:rPr>
          <w:sz w:val="24"/>
          <w:szCs w:val="24"/>
          <w:lang w:eastAsia="ru-RU" w:bidi="ru-RU"/>
        </w:rPr>
      </w:pPr>
      <w:r>
        <w:rPr>
          <w:lang w:eastAsia="ru-RU" w:bidi="ru-RU"/>
        </w:rPr>
        <w:t>(Ф.И.О. будущего владельца)</w:t>
      </w:r>
    </w:p>
    <w:p w:rsidR="007C132E" w:rsidRDefault="007C132E" w:rsidP="007C132E">
      <w:pPr>
        <w:pStyle w:val="11"/>
        <w:shd w:val="clear" w:color="auto" w:fill="auto"/>
        <w:tabs>
          <w:tab w:val="left" w:leader="underscore" w:pos="8131"/>
        </w:tabs>
        <w:ind w:firstLine="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tabs>
          <w:tab w:val="left" w:leader="underscore" w:pos="8131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занимаемое служебное жилое помещение специализированного фонда, состоящее из_______ комнат(</w:t>
      </w:r>
      <w:proofErr w:type="gramStart"/>
      <w:r>
        <w:rPr>
          <w:sz w:val="24"/>
          <w:szCs w:val="24"/>
          <w:lang w:eastAsia="ru-RU" w:bidi="ru-RU"/>
        </w:rPr>
        <w:t xml:space="preserve">ы)   </w:t>
      </w:r>
      <w:proofErr w:type="gramEnd"/>
      <w:r>
        <w:rPr>
          <w:sz w:val="24"/>
          <w:szCs w:val="24"/>
          <w:lang w:eastAsia="ru-RU" w:bidi="ru-RU"/>
        </w:rPr>
        <w:t xml:space="preserve">  в </w:t>
      </w:r>
      <w:r>
        <w:rPr>
          <w:sz w:val="24"/>
          <w:szCs w:val="24"/>
          <w:lang w:eastAsia="ru-RU" w:bidi="ru-RU"/>
        </w:rPr>
        <w:tab/>
        <w:t xml:space="preserve"> квартире, </w:t>
      </w:r>
    </w:p>
    <w:p w:rsidR="007C132E" w:rsidRDefault="007C132E" w:rsidP="007C132E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                           (отдельной, коммунальной)</w:t>
      </w:r>
    </w:p>
    <w:p w:rsidR="007C132E" w:rsidRDefault="007C132E" w:rsidP="007C132E">
      <w:pPr>
        <w:pStyle w:val="20"/>
        <w:pBdr>
          <w:bottom w:val="single" w:sz="4" w:space="0" w:color="auto"/>
        </w:pBdr>
        <w:shd w:val="clear" w:color="auto" w:fill="auto"/>
        <w:spacing w:after="0"/>
        <w:ind w:left="0"/>
      </w:pPr>
      <w:r>
        <w:rPr>
          <w:sz w:val="24"/>
          <w:szCs w:val="24"/>
          <w:lang w:eastAsia="ru-RU" w:bidi="ru-RU"/>
        </w:rPr>
        <w:t xml:space="preserve">находящейся по адресу: </w:t>
      </w:r>
      <w:r>
        <w:rPr>
          <w:lang w:eastAsia="ru-RU" w:bidi="ru-RU"/>
        </w:rPr>
        <w:t>___________________________________________________________________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"___"</w:t>
      </w:r>
      <w:r>
        <w:rPr>
          <w:sz w:val="24"/>
          <w:szCs w:val="24"/>
          <w:lang w:eastAsia="ru-RU" w:bidi="ru-RU"/>
        </w:rPr>
        <w:tab/>
        <w:t xml:space="preserve"> 20__ г.                                   ______________________________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>
        <w:rPr>
          <w:lang w:eastAsia="ru-RU" w:bidi="ru-RU"/>
        </w:rPr>
        <w:t xml:space="preserve"> (подпись и Ф.И.О. заявителя)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lang w:eastAsia="ru-RU" w:bidi="ru-RU"/>
        </w:rPr>
        <w:t xml:space="preserve">          </w:t>
      </w:r>
      <w:r>
        <w:rPr>
          <w:sz w:val="24"/>
          <w:szCs w:val="24"/>
          <w:lang w:eastAsia="ru-RU" w:bidi="ru-RU"/>
        </w:rPr>
        <w:t>Согласие на приватизацию граждан, зарегистрированных и проживающих в жилом помещении либо сохранивших право пользования жилым помещением в установленном порядке: (заполняется лично)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1.   Я, ____________________________________________________________________</w:t>
      </w:r>
      <w:r w:rsidRPr="004031BB">
        <w:rPr>
          <w:sz w:val="20"/>
          <w:szCs w:val="20"/>
          <w:lang w:eastAsia="ru-RU" w:bidi="ru-RU"/>
        </w:rPr>
        <w:t xml:space="preserve">               </w:t>
      </w:r>
      <w:r>
        <w:rPr>
          <w:sz w:val="20"/>
          <w:szCs w:val="20"/>
          <w:lang w:eastAsia="ru-RU" w:bidi="ru-RU"/>
        </w:rPr>
        <w:t xml:space="preserve">            </w:t>
      </w:r>
      <w:r w:rsidRPr="004031BB">
        <w:rPr>
          <w:sz w:val="20"/>
          <w:szCs w:val="20"/>
          <w:lang w:eastAsia="ru-RU" w:bidi="ru-RU"/>
        </w:rPr>
        <w:t xml:space="preserve">   </w:t>
      </w:r>
      <w:r>
        <w:rPr>
          <w:sz w:val="20"/>
          <w:szCs w:val="20"/>
          <w:lang w:eastAsia="ru-RU" w:bidi="ru-RU"/>
        </w:rPr>
        <w:t xml:space="preserve">                       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0"/>
          <w:szCs w:val="20"/>
          <w:lang w:eastAsia="ru-RU" w:bidi="ru-RU"/>
        </w:rPr>
        <w:t xml:space="preserve">                                 </w:t>
      </w:r>
      <w:r w:rsidRPr="004031BB">
        <w:rPr>
          <w:sz w:val="20"/>
          <w:szCs w:val="20"/>
          <w:lang w:eastAsia="ru-RU" w:bidi="ru-RU"/>
        </w:rPr>
        <w:t>(</w:t>
      </w:r>
      <w:proofErr w:type="gramStart"/>
      <w:r w:rsidRPr="004031BB">
        <w:rPr>
          <w:sz w:val="20"/>
          <w:szCs w:val="20"/>
          <w:lang w:eastAsia="ru-RU" w:bidi="ru-RU"/>
        </w:rPr>
        <w:t xml:space="preserve">ФИО)   </w:t>
      </w:r>
      <w:proofErr w:type="gramEnd"/>
      <w:r w:rsidRPr="004031BB">
        <w:rPr>
          <w:sz w:val="20"/>
          <w:szCs w:val="20"/>
          <w:lang w:eastAsia="ru-RU" w:bidi="ru-RU"/>
        </w:rPr>
        <w:t xml:space="preserve">   </w:t>
      </w:r>
      <w:r>
        <w:rPr>
          <w:sz w:val="20"/>
          <w:szCs w:val="20"/>
          <w:lang w:eastAsia="ru-RU" w:bidi="ru-RU"/>
        </w:rPr>
        <w:t xml:space="preserve">                                                                                              </w:t>
      </w:r>
      <w:r w:rsidRPr="004031BB">
        <w:rPr>
          <w:sz w:val="20"/>
          <w:szCs w:val="20"/>
          <w:lang w:eastAsia="ru-RU" w:bidi="ru-RU"/>
        </w:rPr>
        <w:t xml:space="preserve">(дата рождения)  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паспорт: ______________________________________________________________________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center"/>
        <w:rPr>
          <w:lang w:eastAsia="ru-RU" w:bidi="ru-RU"/>
        </w:rPr>
      </w:pPr>
      <w:r>
        <w:rPr>
          <w:lang w:eastAsia="ru-RU" w:bidi="ru-RU"/>
        </w:rPr>
        <w:t>(или иной документ, удостоверяющий личность)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</w:pP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_________________                      ___________________        _____________________</w:t>
      </w:r>
    </w:p>
    <w:p w:rsidR="007C132E" w:rsidRPr="004031BB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0"/>
          <w:szCs w:val="20"/>
          <w:lang w:eastAsia="ru-RU" w:bidi="ru-RU"/>
        </w:rPr>
      </w:pPr>
      <w:r w:rsidRPr="004031BB">
        <w:rPr>
          <w:sz w:val="20"/>
          <w:szCs w:val="20"/>
          <w:lang w:eastAsia="ru-RU" w:bidi="ru-RU"/>
        </w:rPr>
        <w:t xml:space="preserve">ФИО                         </w:t>
      </w:r>
      <w:r>
        <w:rPr>
          <w:sz w:val="20"/>
          <w:szCs w:val="20"/>
          <w:lang w:eastAsia="ru-RU" w:bidi="ru-RU"/>
        </w:rPr>
        <w:t xml:space="preserve">    </w:t>
      </w:r>
      <w:r w:rsidRPr="004031BB">
        <w:rPr>
          <w:sz w:val="20"/>
          <w:szCs w:val="20"/>
          <w:lang w:eastAsia="ru-RU" w:bidi="ru-RU"/>
        </w:rPr>
        <w:t xml:space="preserve">                  подпись                       </w:t>
      </w:r>
      <w:r>
        <w:rPr>
          <w:sz w:val="20"/>
          <w:szCs w:val="20"/>
          <w:lang w:eastAsia="ru-RU" w:bidi="ru-RU"/>
        </w:rPr>
        <w:t xml:space="preserve">             </w:t>
      </w:r>
      <w:r w:rsidRPr="004031BB">
        <w:rPr>
          <w:sz w:val="20"/>
          <w:szCs w:val="20"/>
          <w:lang w:eastAsia="ru-RU" w:bidi="ru-RU"/>
        </w:rPr>
        <w:t xml:space="preserve">                    дата</w:t>
      </w: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</w:pPr>
      <w:r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ab/>
      </w:r>
    </w:p>
    <w:p w:rsidR="007C132E" w:rsidRDefault="007C132E" w:rsidP="007C132E">
      <w:pPr>
        <w:pStyle w:val="11"/>
        <w:shd w:val="clear" w:color="auto" w:fill="auto"/>
        <w:ind w:firstLine="8000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ind w:firstLine="800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2.   Я, ____________________________________________________________________</w:t>
      </w:r>
      <w:r w:rsidRPr="004031BB">
        <w:rPr>
          <w:sz w:val="20"/>
          <w:szCs w:val="20"/>
          <w:lang w:eastAsia="ru-RU" w:bidi="ru-RU"/>
        </w:rPr>
        <w:t xml:space="preserve">               </w:t>
      </w:r>
      <w:r>
        <w:rPr>
          <w:sz w:val="20"/>
          <w:szCs w:val="20"/>
          <w:lang w:eastAsia="ru-RU" w:bidi="ru-RU"/>
        </w:rPr>
        <w:t xml:space="preserve">            </w:t>
      </w:r>
      <w:r w:rsidRPr="004031BB">
        <w:rPr>
          <w:sz w:val="20"/>
          <w:szCs w:val="20"/>
          <w:lang w:eastAsia="ru-RU" w:bidi="ru-RU"/>
        </w:rPr>
        <w:t xml:space="preserve">   </w:t>
      </w:r>
      <w:r>
        <w:rPr>
          <w:sz w:val="20"/>
          <w:szCs w:val="20"/>
          <w:lang w:eastAsia="ru-RU" w:bidi="ru-RU"/>
        </w:rPr>
        <w:t xml:space="preserve">                       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0"/>
          <w:szCs w:val="20"/>
          <w:lang w:eastAsia="ru-RU" w:bidi="ru-RU"/>
        </w:rPr>
        <w:t xml:space="preserve">                                 </w:t>
      </w:r>
      <w:r w:rsidRPr="004031BB">
        <w:rPr>
          <w:sz w:val="20"/>
          <w:szCs w:val="20"/>
          <w:lang w:eastAsia="ru-RU" w:bidi="ru-RU"/>
        </w:rPr>
        <w:t>(</w:t>
      </w:r>
      <w:proofErr w:type="gramStart"/>
      <w:r w:rsidRPr="004031BB">
        <w:rPr>
          <w:sz w:val="20"/>
          <w:szCs w:val="20"/>
          <w:lang w:eastAsia="ru-RU" w:bidi="ru-RU"/>
        </w:rPr>
        <w:t xml:space="preserve">ФИО)   </w:t>
      </w:r>
      <w:proofErr w:type="gramEnd"/>
      <w:r w:rsidRPr="004031BB">
        <w:rPr>
          <w:sz w:val="20"/>
          <w:szCs w:val="20"/>
          <w:lang w:eastAsia="ru-RU" w:bidi="ru-RU"/>
        </w:rPr>
        <w:t xml:space="preserve">   </w:t>
      </w:r>
      <w:r>
        <w:rPr>
          <w:sz w:val="20"/>
          <w:szCs w:val="20"/>
          <w:lang w:eastAsia="ru-RU" w:bidi="ru-RU"/>
        </w:rPr>
        <w:t xml:space="preserve">                                                                                              </w:t>
      </w:r>
      <w:r w:rsidRPr="004031BB">
        <w:rPr>
          <w:sz w:val="20"/>
          <w:szCs w:val="20"/>
          <w:lang w:eastAsia="ru-RU" w:bidi="ru-RU"/>
        </w:rPr>
        <w:t xml:space="preserve">(дата рождения)  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паспорт: ______________________________________________________________________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center"/>
        <w:rPr>
          <w:lang w:eastAsia="ru-RU" w:bidi="ru-RU"/>
        </w:rPr>
      </w:pPr>
      <w:r>
        <w:rPr>
          <w:lang w:eastAsia="ru-RU" w:bidi="ru-RU"/>
        </w:rPr>
        <w:t>(или иной документ, удостоверяющий личность)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</w:pP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_________________                      ___________________        _____________________</w:t>
      </w:r>
    </w:p>
    <w:p w:rsidR="007C132E" w:rsidRPr="004031BB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0"/>
          <w:szCs w:val="20"/>
          <w:lang w:eastAsia="ru-RU" w:bidi="ru-RU"/>
        </w:rPr>
      </w:pPr>
      <w:r w:rsidRPr="004031BB">
        <w:rPr>
          <w:sz w:val="20"/>
          <w:szCs w:val="20"/>
          <w:lang w:eastAsia="ru-RU" w:bidi="ru-RU"/>
        </w:rPr>
        <w:t xml:space="preserve">ФИО                     </w:t>
      </w:r>
      <w:r>
        <w:rPr>
          <w:sz w:val="20"/>
          <w:szCs w:val="20"/>
          <w:lang w:eastAsia="ru-RU" w:bidi="ru-RU"/>
        </w:rPr>
        <w:t xml:space="preserve">       </w:t>
      </w:r>
      <w:r w:rsidRPr="004031BB">
        <w:rPr>
          <w:sz w:val="20"/>
          <w:szCs w:val="20"/>
          <w:lang w:eastAsia="ru-RU" w:bidi="ru-RU"/>
        </w:rPr>
        <w:t xml:space="preserve">                      подпись                </w:t>
      </w:r>
      <w:r>
        <w:rPr>
          <w:sz w:val="20"/>
          <w:szCs w:val="20"/>
          <w:lang w:eastAsia="ru-RU" w:bidi="ru-RU"/>
        </w:rPr>
        <w:t xml:space="preserve">        </w:t>
      </w:r>
      <w:r w:rsidRPr="004031BB">
        <w:rPr>
          <w:sz w:val="20"/>
          <w:szCs w:val="20"/>
          <w:lang w:eastAsia="ru-RU" w:bidi="ru-RU"/>
        </w:rPr>
        <w:t xml:space="preserve">                           дата</w:t>
      </w:r>
    </w:p>
    <w:p w:rsidR="007C132E" w:rsidRDefault="007C132E" w:rsidP="007C132E">
      <w:pPr>
        <w:pStyle w:val="11"/>
        <w:shd w:val="clear" w:color="auto" w:fill="auto"/>
        <w:ind w:firstLine="800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3.   Я, ____________________________________________________________________</w:t>
      </w:r>
      <w:r w:rsidRPr="004031BB">
        <w:rPr>
          <w:sz w:val="20"/>
          <w:szCs w:val="20"/>
          <w:lang w:eastAsia="ru-RU" w:bidi="ru-RU"/>
        </w:rPr>
        <w:t xml:space="preserve">               </w:t>
      </w:r>
      <w:r>
        <w:rPr>
          <w:sz w:val="20"/>
          <w:szCs w:val="20"/>
          <w:lang w:eastAsia="ru-RU" w:bidi="ru-RU"/>
        </w:rPr>
        <w:t xml:space="preserve">            </w:t>
      </w:r>
      <w:r w:rsidRPr="004031BB">
        <w:rPr>
          <w:sz w:val="20"/>
          <w:szCs w:val="20"/>
          <w:lang w:eastAsia="ru-RU" w:bidi="ru-RU"/>
        </w:rPr>
        <w:t xml:space="preserve">   </w:t>
      </w:r>
      <w:r>
        <w:rPr>
          <w:sz w:val="20"/>
          <w:szCs w:val="20"/>
          <w:lang w:eastAsia="ru-RU" w:bidi="ru-RU"/>
        </w:rPr>
        <w:t xml:space="preserve">                       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0"/>
          <w:szCs w:val="20"/>
          <w:lang w:eastAsia="ru-RU" w:bidi="ru-RU"/>
        </w:rPr>
        <w:t xml:space="preserve">                                 </w:t>
      </w:r>
      <w:r w:rsidRPr="004031BB">
        <w:rPr>
          <w:sz w:val="20"/>
          <w:szCs w:val="20"/>
          <w:lang w:eastAsia="ru-RU" w:bidi="ru-RU"/>
        </w:rPr>
        <w:t>(</w:t>
      </w:r>
      <w:proofErr w:type="gramStart"/>
      <w:r w:rsidRPr="004031BB">
        <w:rPr>
          <w:sz w:val="20"/>
          <w:szCs w:val="20"/>
          <w:lang w:eastAsia="ru-RU" w:bidi="ru-RU"/>
        </w:rPr>
        <w:t xml:space="preserve">ФИО)   </w:t>
      </w:r>
      <w:proofErr w:type="gramEnd"/>
      <w:r w:rsidRPr="004031BB">
        <w:rPr>
          <w:sz w:val="20"/>
          <w:szCs w:val="20"/>
          <w:lang w:eastAsia="ru-RU" w:bidi="ru-RU"/>
        </w:rPr>
        <w:t xml:space="preserve">   </w:t>
      </w:r>
      <w:r>
        <w:rPr>
          <w:sz w:val="20"/>
          <w:szCs w:val="20"/>
          <w:lang w:eastAsia="ru-RU" w:bidi="ru-RU"/>
        </w:rPr>
        <w:t xml:space="preserve">                                                                                              </w:t>
      </w:r>
      <w:r w:rsidRPr="004031BB">
        <w:rPr>
          <w:sz w:val="20"/>
          <w:szCs w:val="20"/>
          <w:lang w:eastAsia="ru-RU" w:bidi="ru-RU"/>
        </w:rPr>
        <w:t xml:space="preserve">(дата рождения)  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паспорт: ______________________________________________________________________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center"/>
        <w:rPr>
          <w:lang w:eastAsia="ru-RU" w:bidi="ru-RU"/>
        </w:rPr>
      </w:pPr>
      <w:r>
        <w:rPr>
          <w:lang w:eastAsia="ru-RU" w:bidi="ru-RU"/>
        </w:rPr>
        <w:t>(или иной документ, удостоверяющий личность)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1886"/>
        </w:tabs>
        <w:ind w:firstLine="0"/>
        <w:jc w:val="both"/>
      </w:pP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_________________                      ___________________        _____________________</w:t>
      </w:r>
    </w:p>
    <w:p w:rsidR="007C132E" w:rsidRPr="004031BB" w:rsidRDefault="007C132E" w:rsidP="007C132E">
      <w:pPr>
        <w:pStyle w:val="11"/>
        <w:shd w:val="clear" w:color="auto" w:fill="auto"/>
        <w:tabs>
          <w:tab w:val="left" w:pos="382"/>
          <w:tab w:val="left" w:leader="underscore" w:pos="9043"/>
        </w:tabs>
        <w:ind w:firstLine="0"/>
        <w:jc w:val="center"/>
        <w:rPr>
          <w:sz w:val="20"/>
          <w:szCs w:val="20"/>
          <w:lang w:eastAsia="ru-RU" w:bidi="ru-RU"/>
        </w:rPr>
      </w:pPr>
      <w:r w:rsidRPr="004031BB">
        <w:rPr>
          <w:sz w:val="20"/>
          <w:szCs w:val="20"/>
          <w:lang w:eastAsia="ru-RU" w:bidi="ru-RU"/>
        </w:rPr>
        <w:t xml:space="preserve">ФИО                      </w:t>
      </w:r>
      <w:r>
        <w:rPr>
          <w:sz w:val="20"/>
          <w:szCs w:val="20"/>
          <w:lang w:eastAsia="ru-RU" w:bidi="ru-RU"/>
        </w:rPr>
        <w:t xml:space="preserve">      </w:t>
      </w:r>
      <w:r w:rsidRPr="004031BB">
        <w:rPr>
          <w:sz w:val="20"/>
          <w:szCs w:val="20"/>
          <w:lang w:eastAsia="ru-RU" w:bidi="ru-RU"/>
        </w:rPr>
        <w:t xml:space="preserve">                     подпись                     </w:t>
      </w:r>
      <w:r>
        <w:rPr>
          <w:sz w:val="20"/>
          <w:szCs w:val="20"/>
          <w:lang w:eastAsia="ru-RU" w:bidi="ru-RU"/>
        </w:rPr>
        <w:t xml:space="preserve">        </w:t>
      </w:r>
      <w:r w:rsidRPr="004031BB">
        <w:rPr>
          <w:sz w:val="20"/>
          <w:szCs w:val="20"/>
          <w:lang w:eastAsia="ru-RU" w:bidi="ru-RU"/>
        </w:rPr>
        <w:t xml:space="preserve">                      дата</w:t>
      </w:r>
    </w:p>
    <w:p w:rsidR="007C132E" w:rsidRDefault="007C132E" w:rsidP="007C132E">
      <w:pPr>
        <w:pStyle w:val="11"/>
        <w:shd w:val="clear" w:color="auto" w:fill="auto"/>
        <w:ind w:firstLine="8000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ind w:firstLine="8000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ind w:firstLine="8000"/>
        <w:jc w:val="both"/>
      </w:pPr>
      <w:r>
        <w:rPr>
          <w:sz w:val="24"/>
          <w:szCs w:val="24"/>
          <w:lang w:eastAsia="ru-RU" w:bidi="ru-RU"/>
        </w:rPr>
        <w:t xml:space="preserve">              Заявитель (и) гарантирует(ют):</w:t>
      </w:r>
    </w:p>
    <w:p w:rsidR="007C132E" w:rsidRDefault="007C132E" w:rsidP="007C132E">
      <w:pPr>
        <w:pStyle w:val="11"/>
        <w:shd w:val="clear" w:color="auto" w:fill="auto"/>
        <w:jc w:val="both"/>
      </w:pPr>
      <w:r>
        <w:rPr>
          <w:sz w:val="24"/>
          <w:szCs w:val="24"/>
          <w:lang w:eastAsia="ru-RU" w:bidi="ru-RU"/>
        </w:rPr>
        <w:t>- что ранее право на приобретение в собственность бесплатно, согласно ст. 11 Закона Российской Федерации "О приватизации жилищного фонда в Российской Федерации", гражданами, приобретающими жилое помещение в собственность, не использовано;</w:t>
      </w:r>
    </w:p>
    <w:p w:rsidR="007C132E" w:rsidRDefault="007C132E" w:rsidP="007C132E">
      <w:pPr>
        <w:pStyle w:val="11"/>
        <w:shd w:val="clear" w:color="auto" w:fill="auto"/>
        <w:jc w:val="both"/>
      </w:pPr>
      <w:r>
        <w:rPr>
          <w:sz w:val="24"/>
          <w:szCs w:val="24"/>
          <w:lang w:eastAsia="ru-RU" w:bidi="ru-RU"/>
        </w:rPr>
        <w:t>- что 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7C132E" w:rsidRDefault="007C132E" w:rsidP="007C132E">
      <w:pPr>
        <w:pStyle w:val="11"/>
        <w:shd w:val="clear" w:color="auto" w:fill="auto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- что настоящий порядок приватизации занимаемого жилого помещения нами согласован и в дальнейшем претензий друг к другу иметь не будем.</w:t>
      </w:r>
    </w:p>
    <w:p w:rsidR="007C132E" w:rsidRDefault="007C132E" w:rsidP="007C132E">
      <w:pPr>
        <w:pStyle w:val="11"/>
        <w:shd w:val="clear" w:color="auto" w:fill="auto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shd w:val="clear" w:color="auto" w:fill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704"/>
        <w:gridCol w:w="1608"/>
        <w:gridCol w:w="1589"/>
      </w:tblGrid>
      <w:tr w:rsidR="007C132E" w:rsidTr="001228D9">
        <w:trPr>
          <w:trHeight w:hRule="exact" w:val="509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(Ф.И.О.)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(Ф.И.О.)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(подпись)</w:t>
            </w:r>
          </w:p>
        </w:tc>
      </w:tr>
      <w:tr w:rsidR="007C132E" w:rsidTr="001228D9">
        <w:trPr>
          <w:trHeight w:hRule="exact" w:val="509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(Ф.И.О.)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(Ф.И.О.)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</w:tcPr>
          <w:p w:rsidR="007C132E" w:rsidRDefault="007C132E" w:rsidP="001228D9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(подпись)</w:t>
            </w:r>
          </w:p>
        </w:tc>
      </w:tr>
      <w:tr w:rsidR="007C132E" w:rsidTr="001228D9">
        <w:trPr>
          <w:trHeight w:hRule="exact" w:val="254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(Ф.И.О.)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132E" w:rsidRDefault="007C132E" w:rsidP="001228D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(Ф.И.О.)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132E" w:rsidRDefault="007C132E" w:rsidP="001228D9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(подпись)</w:t>
            </w:r>
          </w:p>
        </w:tc>
      </w:tr>
    </w:tbl>
    <w:p w:rsidR="007C132E" w:rsidRDefault="007C132E" w:rsidP="007C132E">
      <w:pPr>
        <w:spacing w:after="0" w:line="240" w:lineRule="auto"/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Подписи совершеннолетних членов семьи удостоверяю:</w:t>
      </w: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jc w:val="both"/>
        <w:rPr>
          <w:sz w:val="24"/>
          <w:szCs w:val="24"/>
          <w:lang w:eastAsia="ru-RU" w:bidi="ru-RU"/>
        </w:rPr>
      </w:pPr>
    </w:p>
    <w:p w:rsidR="007C132E" w:rsidRDefault="007C132E" w:rsidP="007C132E">
      <w:pPr>
        <w:pStyle w:val="11"/>
        <w:pBdr>
          <w:bottom w:val="single" w:sz="4" w:space="0" w:color="auto"/>
        </w:pBdr>
        <w:shd w:val="clear" w:color="auto" w:fill="auto"/>
        <w:jc w:val="both"/>
      </w:pPr>
    </w:p>
    <w:p w:rsidR="007C132E" w:rsidRDefault="007C132E" w:rsidP="007C132E">
      <w:pPr>
        <w:pStyle w:val="20"/>
        <w:shd w:val="clear" w:color="auto" w:fill="auto"/>
        <w:spacing w:after="820"/>
        <w:ind w:left="2120"/>
      </w:pPr>
      <w:r>
        <w:rPr>
          <w:lang w:eastAsia="ru-RU" w:bidi="ru-RU"/>
        </w:rPr>
        <w:t>(подпись, Ф.И.О. и должность лица)</w:t>
      </w:r>
    </w:p>
    <w:p w:rsidR="00393549" w:rsidRDefault="00393549"/>
    <w:sectPr w:rsidR="00393549" w:rsidSect="003935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3D"/>
    <w:rsid w:val="0034178F"/>
    <w:rsid w:val="00393549"/>
    <w:rsid w:val="00530A6C"/>
    <w:rsid w:val="007C132E"/>
    <w:rsid w:val="00AA0139"/>
    <w:rsid w:val="00D5283D"/>
    <w:rsid w:val="00D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42321-443D-4DE4-A2C9-9B05233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5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5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C132E"/>
    <w:rPr>
      <w:rFonts w:ascii="Times New Roman" w:eastAsia="Times New Roman" w:hAnsi="Times New Roman" w:cs="Times New Roman"/>
      <w:color w:val="00000A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C132E"/>
    <w:rPr>
      <w:rFonts w:ascii="Times New Roman" w:eastAsia="Times New Roman" w:hAnsi="Times New Roman" w:cs="Times New Roman"/>
      <w:color w:val="00000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32E"/>
    <w:pPr>
      <w:widowControl w:val="0"/>
      <w:shd w:val="clear" w:color="auto" w:fill="FFFFFF"/>
      <w:spacing w:after="420" w:line="240" w:lineRule="auto"/>
      <w:ind w:left="14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11">
    <w:name w:val="Основной текст1"/>
    <w:basedOn w:val="a"/>
    <w:link w:val="a3"/>
    <w:rsid w:val="007C132E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Другое_"/>
    <w:basedOn w:val="a0"/>
    <w:link w:val="a5"/>
    <w:rsid w:val="007C132E"/>
    <w:rPr>
      <w:rFonts w:ascii="Times New Roman" w:eastAsia="Times New Roman" w:hAnsi="Times New Roman" w:cs="Times New Roman"/>
      <w:color w:val="00000A"/>
      <w:shd w:val="clear" w:color="auto" w:fill="FFFFFF"/>
    </w:rPr>
  </w:style>
  <w:style w:type="paragraph" w:customStyle="1" w:styleId="a5">
    <w:name w:val="Другое"/>
    <w:basedOn w:val="a"/>
    <w:link w:val="a4"/>
    <w:rsid w:val="007C132E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C25DE36385D767055C672E9D6E28FA887166AE316F7C723150A5ED933FD209F25914FD98CB37251C47C0E95nDh1H" TargetMode="External"/><Relationship Id="rId13" Type="http://schemas.openxmlformats.org/officeDocument/2006/relationships/hyperlink" Target="consultantplus://offline/ref=B04C25DE36385D767055C672E9D6E28FAF8F1463E61DF7C723150A5ED933FD209F25914FD98CB37251C47C0E95nDh1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C25DE36385D767055C672E9D6E28FAF8F1463E61DF7C723150A5ED933FD209F25914FD98CB37251C47C0E95nDh1H" TargetMode="External"/><Relationship Id="rId12" Type="http://schemas.openxmlformats.org/officeDocument/2006/relationships/hyperlink" Target="consultantplus://offline/ref=B04C25DE36385D767055C672E9D6E28FA987166EEE49A0C57240045BD163A7309B6CC647C589A96C57DA7Cn0hCH" TargetMode="External"/><Relationship Id="rId17" Type="http://schemas.openxmlformats.org/officeDocument/2006/relationships/hyperlink" Target="consultantplus://offline/ref=B04C25DE36385D767055C77CFCD6E28FA9881269EC1DF7C723150A5ED933FD209F25914FD98CB37251C47C0E95nDh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4C25DE36385D767055C672E9D6E28FAF8F116BE417F7C723150A5ED933FD209F25914FD98CB37251C47C0E95nDh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C25DE36385D767055C672E9D6E28FA987166EEE49A0C57240045BD163A7309B6CC647C589A96C57DA7Cn0hCH" TargetMode="External"/><Relationship Id="rId11" Type="http://schemas.openxmlformats.org/officeDocument/2006/relationships/hyperlink" Target="consultantplus://offline/ref=B04C25DE36385D767055C77CFCD6E28FA9881269EC1DF7C723150A5ED933FD209F25914FD98CB37251C47C0E95nDh1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04C25DE36385D767055C672E9D6E28FAF8E1168E519F7C723150A5ED933FD209F25914FD98CB37251C47C0E95nDh1H" TargetMode="External"/><Relationship Id="rId10" Type="http://schemas.openxmlformats.org/officeDocument/2006/relationships/hyperlink" Target="consultantplus://offline/ref=B04C25DE36385D767055C672E9D6E28FAF8F116BE417F7C723150A5ED933FD209F25914FD98CB37251C47C0E95nDh1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C25DE36385D767055C672E9D6E28FAF8E1168E519F7C723150A5ED933FD209F25914FD98CB37251C47C0E95nDh1H" TargetMode="External"/><Relationship Id="rId14" Type="http://schemas.openxmlformats.org/officeDocument/2006/relationships/hyperlink" Target="consultantplus://offline/ref=B04C25DE36385D767055C672E9D6E28FA887166AE316F7C723150A5ED933FD209F25914FD98CB37251C47C0E95nD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2816</Words>
  <Characters>16053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</vt:vector>
  </TitlesOfParts>
  <Company>SPecialiST RePack</Company>
  <LinksUpToDate>false</LinksUpToDate>
  <CharactersWithSpaces>18832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5</cp:revision>
  <cp:lastPrinted>2022-05-27T06:11:00Z</cp:lastPrinted>
  <dcterms:created xsi:type="dcterms:W3CDTF">2022-05-24T06:31:00Z</dcterms:created>
  <dcterms:modified xsi:type="dcterms:W3CDTF">2022-06-14T12:18:00Z</dcterms:modified>
</cp:coreProperties>
</file>